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273A8" w14:textId="77777777" w:rsidR="00AB531A" w:rsidRPr="008C0762" w:rsidRDefault="00AB531A" w:rsidP="008C0762">
      <w:pPr>
        <w:pStyle w:val="2"/>
        <w:spacing w:before="0"/>
        <w:jc w:val="center"/>
        <w:rPr>
          <w:rFonts w:asciiTheme="majorBidi" w:hAnsiTheme="majorBidi"/>
          <w:color w:val="auto"/>
          <w:sz w:val="32"/>
          <w:szCs w:val="32"/>
        </w:rPr>
      </w:pPr>
      <w:r w:rsidRPr="008C0762">
        <w:rPr>
          <w:rFonts w:asciiTheme="majorBidi" w:hAnsiTheme="majorBidi"/>
          <w:color w:val="auto"/>
          <w:sz w:val="32"/>
          <w:szCs w:val="32"/>
          <w:cs/>
        </w:rPr>
        <w:t>สอบกลางภาค</w:t>
      </w:r>
    </w:p>
    <w:p w14:paraId="2C1BD6CA" w14:textId="77777777" w:rsidR="00AB531A" w:rsidRPr="008C0762" w:rsidRDefault="00AB531A" w:rsidP="008C0762">
      <w:pPr>
        <w:pStyle w:val="2"/>
        <w:spacing w:before="0"/>
        <w:jc w:val="center"/>
        <w:rPr>
          <w:rFonts w:asciiTheme="majorBidi" w:hAnsiTheme="majorBidi"/>
          <w:color w:val="auto"/>
          <w:sz w:val="32"/>
          <w:szCs w:val="32"/>
          <w:shd w:val="clear" w:color="auto" w:fill="FFFFFF"/>
        </w:rPr>
      </w:pPr>
      <w:r w:rsidRPr="008C0762">
        <w:rPr>
          <w:rFonts w:asciiTheme="majorBidi" w:hAnsiTheme="majorBidi"/>
          <w:color w:val="auto"/>
          <w:sz w:val="32"/>
          <w:szCs w:val="32"/>
          <w:cs/>
        </w:rPr>
        <w:t>20 ข้อ 20 คะแนน    วิชา</w:t>
      </w:r>
      <w:r w:rsidRPr="008C0762">
        <w:rPr>
          <w:rFonts w:asciiTheme="majorBidi" w:hAnsiTheme="majorBidi"/>
          <w:color w:val="auto"/>
          <w:sz w:val="32"/>
          <w:szCs w:val="32"/>
          <w:shd w:val="clear" w:color="auto" w:fill="FFFFFF"/>
          <w:cs/>
        </w:rPr>
        <w:t xml:space="preserve"> 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ความปลอดภัยของข้อมูล</w:t>
      </w:r>
    </w:p>
    <w:p w14:paraId="430BC64B" w14:textId="77777777" w:rsidR="00AB531A" w:rsidRPr="008C0762" w:rsidRDefault="00AB531A" w:rsidP="008C0762">
      <w:pPr>
        <w:pStyle w:val="2"/>
        <w:spacing w:before="0"/>
        <w:jc w:val="center"/>
        <w:rPr>
          <w:rFonts w:asciiTheme="majorBidi" w:hAnsiTheme="majorBidi"/>
          <w:color w:val="auto"/>
          <w:sz w:val="32"/>
          <w:szCs w:val="32"/>
        </w:rPr>
      </w:pPr>
      <w:r w:rsidRPr="008C0762">
        <w:rPr>
          <w:rFonts w:asciiTheme="majorBidi" w:hAnsiTheme="majorBidi"/>
          <w:color w:val="auto"/>
          <w:sz w:val="32"/>
          <w:szCs w:val="32"/>
          <w:cs/>
        </w:rPr>
        <w:t>จงวงกลมหน้าข้อที่ถูกเพียงข้อเดียว</w:t>
      </w:r>
    </w:p>
    <w:p w14:paraId="7CDE4D62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1.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System Analysis Design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คือข้อใด</w:t>
      </w:r>
    </w:p>
    <w:p w14:paraId="774BB2FE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คณะกรรมการดำเนินงาน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 xml:space="preserve">         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การพัฒนาระบบสารสนเทศ</w:t>
      </w:r>
    </w:p>
    <w:p w14:paraId="2E1EA6FF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ผู้จัดการระบบสารสนเทศ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       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การวิเคราะห์และการออกแบบ</w:t>
      </w:r>
    </w:p>
    <w:p w14:paraId="68F94DB1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</w:rPr>
        <w:t>2</w:t>
      </w:r>
      <w:r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>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ข้อใดหมายถึงผู้ใช้และผู้จัดการทั่วไป</w:t>
      </w:r>
    </w:p>
    <w:p w14:paraId="3F265CF6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มีหน้าที่เกี่ยวกับการพัฒนาชุดคำสั่งหรือเขียนโปรแกรม</w:t>
      </w:r>
    </w:p>
    <w:p w14:paraId="3DC92528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เป็นบุคคลที่มีหน้าที่ให้ข้อมูลที่เกี่ยวกับปัญหาที่เกิดขึ้น</w:t>
      </w:r>
    </w:p>
    <w:p w14:paraId="68A33690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บุคคลที่ควบคุมดูแลระบบสารสนเทศ</w:t>
      </w:r>
    </w:p>
    <w:p w14:paraId="587113A5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มีหน้าที่คอยช่วยเหลือนักวิเคราะห์ระบบและโปรแกรมเมอร์</w:t>
      </w:r>
    </w:p>
    <w:p w14:paraId="050B78E9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</w:rPr>
        <w:t>3</w:t>
      </w:r>
      <w:r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>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ข้อใดหมายถึงโปรแกรมเมอร์หรือนักเขียนโปรแกรม</w:t>
      </w:r>
    </w:p>
    <w:p w14:paraId="242A3F90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มีหน้าที่เกี่ยวกับการพัฒนาชุดคำสั่งหรือเขียนโปรแกรม</w:t>
      </w:r>
    </w:p>
    <w:p w14:paraId="03D544A4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เป็นบุคคลที่มีหน้าที่ให้ข้อมูลที่เกี่ยวกับปัญหาที่เกิดขึ้น</w:t>
      </w:r>
    </w:p>
    <w:p w14:paraId="27B70C70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บุคคลที่ควบคุมดูแลระบบสารสนเทศ</w:t>
      </w:r>
    </w:p>
    <w:p w14:paraId="3464FBC1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มีหน้าที่คอยช่วยเหลือนักวิเคราะห์ระบบและโปรแกรมเมอร์</w:t>
      </w:r>
    </w:p>
    <w:p w14:paraId="211AF781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</w:rPr>
        <w:t>4</w:t>
      </w:r>
      <w:r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>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ข้อใดหมายถึงผู้ใช้ระบบ</w:t>
      </w:r>
    </w:p>
    <w:p w14:paraId="2295C1EB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มีหน้าที่เกี่ยวกับการพัฒนาชุดคำสั่งหรือเขียนโปรแกรม</w:t>
      </w:r>
    </w:p>
    <w:p w14:paraId="663D14BC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เป็นบุคคลที่มีหน้าที่ให้ข้อมูลที่เกี่ยวกับปัญหาที่เกิดขึ้น</w:t>
      </w:r>
    </w:p>
    <w:p w14:paraId="50514B42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บุคคลที่ควบคุมดูแลระบบสารสนเทศ</w:t>
      </w:r>
    </w:p>
    <w:p w14:paraId="59C11072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มีหน้าที่คอยช่วยเหลือนักวิเคราะห์ระบบและโปรแกรมเมอร์</w:t>
      </w:r>
    </w:p>
    <w:p w14:paraId="5EA0CDB6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</w:rPr>
        <w:t>5</w:t>
      </w:r>
      <w:r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 xml:space="preserve">. 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VLSI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ย่อมาจากข้อใด</w:t>
      </w:r>
    </w:p>
    <w:p w14:paraId="5A00B953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C0762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Very Large Scale Integration</w:t>
      </w:r>
    </w:p>
    <w:p w14:paraId="68D288CE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C0762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Very Long Scale Integration</w:t>
      </w:r>
    </w:p>
    <w:p w14:paraId="6FD73700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C0762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Very Low Scale Integration</w:t>
      </w:r>
    </w:p>
    <w:p w14:paraId="2E65F7FB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Pr="008C0762">
        <w:rPr>
          <w:rFonts w:asciiTheme="majorBidi" w:eastAsia="Times New Roman" w:hAnsiTheme="majorBidi"/>
          <w:color w:val="auto"/>
          <w:sz w:val="32"/>
          <w:szCs w:val="32"/>
          <w:shd w:val="clear" w:color="auto" w:fill="FFFFFF"/>
        </w:rPr>
        <w:t>Very List Scale Integration</w:t>
      </w:r>
    </w:p>
    <w:p w14:paraId="18E73120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</w:rPr>
        <w:t> </w:t>
      </w:r>
    </w:p>
    <w:p w14:paraId="78546366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</w:rPr>
        <w:lastRenderedPageBreak/>
        <w:t>6</w:t>
      </w:r>
      <w:r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 xml:space="preserve">. 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SDLC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ย่อมาจากข้อใด</w:t>
      </w:r>
    </w:p>
    <w:p w14:paraId="58764AE5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System Devaluate Life Cycle</w:t>
      </w:r>
    </w:p>
    <w:p w14:paraId="4D24235C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System Decrement Life Cycle</w:t>
      </w:r>
    </w:p>
    <w:p w14:paraId="7E6D5709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System Department Life Cycle</w:t>
      </w:r>
    </w:p>
    <w:p w14:paraId="43B0F393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System Development Life Cycle</w:t>
      </w:r>
    </w:p>
    <w:p w14:paraId="767D1941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</w:rPr>
        <w:t>7</w:t>
      </w:r>
      <w:r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 xml:space="preserve">. 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Cost–effectiveness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คือข้อใด</w:t>
      </w:r>
    </w:p>
    <w:p w14:paraId="383EBE10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แบ่งแยกและแก้ไข</w:t>
      </w:r>
    </w:p>
    <w:p w14:paraId="5A0E3192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การพัฒนาระบบ</w:t>
      </w:r>
    </w:p>
    <w:p w14:paraId="6D908BFF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ประสิทธิผลของความคุ้มค่าในการลงทุน</w:t>
      </w:r>
    </w:p>
    <w:p w14:paraId="5D57AD4C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ต้นทุนจม</w:t>
      </w:r>
    </w:p>
    <w:p w14:paraId="07A01999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</w:rPr>
        <w:t>8</w:t>
      </w:r>
      <w:r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 xml:space="preserve">. 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Planning Phase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คือข้อใด</w:t>
      </w:r>
    </w:p>
    <w:p w14:paraId="2402C605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ระยะการวางแผน</w:t>
      </w:r>
    </w:p>
    <w:p w14:paraId="19737394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ระยะการวิเคราะห์</w:t>
      </w:r>
    </w:p>
    <w:p w14:paraId="7D25AC5C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ระยะการสร้างและพัฒนา</w:t>
      </w:r>
    </w:p>
    <w:p w14:paraId="29523D16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ระยะการออกแบบ</w:t>
      </w:r>
    </w:p>
    <w:p w14:paraId="52FE2B9D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</w:rPr>
        <w:t>9</w:t>
      </w:r>
      <w:r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 xml:space="preserve">. 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Analysis Phase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ข้อใด</w:t>
      </w:r>
    </w:p>
    <w:p w14:paraId="7BDC0FD5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ระยะการวางแผน</w:t>
      </w:r>
    </w:p>
    <w:p w14:paraId="44584A80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ระยะการวิเคราะห์</w:t>
      </w:r>
    </w:p>
    <w:p w14:paraId="0A2EEE8A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ระยะการสร้างและพัฒนา</w:t>
      </w:r>
    </w:p>
    <w:p w14:paraId="4581D609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ระยะการออกแบบ</w:t>
      </w:r>
    </w:p>
    <w:p w14:paraId="20FCF010" w14:textId="77777777" w:rsidR="008C0762" w:rsidRPr="008C0762" w:rsidRDefault="008C076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</w:rPr>
        <w:t>10</w:t>
      </w:r>
      <w:r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>.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  Design Phase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ข้อใด</w:t>
      </w:r>
    </w:p>
    <w:p w14:paraId="229252A8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ระยะการวางแผน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 xml:space="preserve">                  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ระยะการวิเคราะห์</w:t>
      </w:r>
    </w:p>
    <w:p w14:paraId="6279BD63" w14:textId="702099EE" w:rsid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ระยะการสร้างและพัฒนา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        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ระยะการออกแบบ</w:t>
      </w:r>
    </w:p>
    <w:p w14:paraId="2DBE2B95" w14:textId="739AD129" w:rsidR="00147582" w:rsidRDefault="00147582" w:rsidP="00147582"/>
    <w:p w14:paraId="15571087" w14:textId="77777777" w:rsidR="00147582" w:rsidRPr="00147582" w:rsidRDefault="00147582" w:rsidP="00147582"/>
    <w:p w14:paraId="70B3E937" w14:textId="137AFBF5" w:rsidR="008C0762" w:rsidRPr="008C0762" w:rsidRDefault="0014758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/>
          <w:color w:val="auto"/>
          <w:sz w:val="32"/>
          <w:szCs w:val="32"/>
        </w:rPr>
        <w:lastRenderedPageBreak/>
        <w:t>1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</w:rPr>
        <w:t>1</w:t>
      </w:r>
      <w:r w:rsidR="008C0762"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>.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</w:rPr>
        <w:t> HRIS 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หมายถึงข้อใด</w:t>
      </w:r>
    </w:p>
    <w:p w14:paraId="4106C835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ระบบสารสนเทศด้านการเงิน</w:t>
      </w:r>
    </w:p>
    <w:p w14:paraId="3C3B8261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ระบบสารสนเทศทางธุรกิจ</w:t>
      </w:r>
    </w:p>
    <w:p w14:paraId="52059702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ระบบสารสนเทศด้านการตลาด</w:t>
      </w:r>
    </w:p>
    <w:p w14:paraId="3B7F046A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ระบบสารสนเทศด้านทรัพยากรบุคคล</w:t>
      </w:r>
    </w:p>
    <w:p w14:paraId="12D92470" w14:textId="4821BD9F" w:rsidR="008C0762" w:rsidRPr="008C0762" w:rsidRDefault="0014758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1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2. ระบบสารสนเทศการขายแบ่งออกเป็นกี่ระบบย่อย</w:t>
      </w:r>
    </w:p>
    <w:p w14:paraId="2F578C91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2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 xml:space="preserve">                                 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1</w:t>
      </w:r>
    </w:p>
    <w:p w14:paraId="4CB87323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4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                                </w:t>
      </w: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3</w:t>
      </w:r>
    </w:p>
    <w:p w14:paraId="5B25E519" w14:textId="5174478A" w:rsidR="008C0762" w:rsidRPr="008C0762" w:rsidRDefault="0014758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1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3.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</w:rPr>
        <w:t> Communication 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หมายถึงข้อใด</w:t>
      </w:r>
    </w:p>
    <w:p w14:paraId="57D2D2B0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ระบบบัญชีการเงิน</w:t>
      </w:r>
    </w:p>
    <w:p w14:paraId="4DE98546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ระบบบัญชีบริหาร</w:t>
      </w:r>
    </w:p>
    <w:p w14:paraId="12AAB862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การติดต่อสื่อสาร</w:t>
      </w:r>
    </w:p>
    <w:p w14:paraId="3A7034EF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ระบบสารสนเทศด้านการตลาด</w:t>
      </w:r>
    </w:p>
    <w:p w14:paraId="7DAB8A8A" w14:textId="74E95D9C" w:rsidR="008C0762" w:rsidRPr="008C0762" w:rsidRDefault="0014758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1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4. ข้อใดไม่ใช่ลักษณะที่สำคัญของระบบบัญชีบริหาร</w:t>
      </w:r>
    </w:p>
    <w:p w14:paraId="38EEC88B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มีข้อมูลทั้งที่เป็นตัวเงินและไม่เป็นตัวเงิน</w:t>
      </w:r>
    </w:p>
    <w:p w14:paraId="3B905270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ให้การดำเนินงานของธุรกิจดำเนินการไปอย่างเป็นระบบ</w:t>
      </w:r>
    </w:p>
    <w:p w14:paraId="2AB779A4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ไม่ต้องจัดทำสารสนเทศตามหลักการบัญชีที่รับรองทั่วไป</w:t>
      </w:r>
    </w:p>
    <w:p w14:paraId="5BC25215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ให้ความสำคัญกับการดำเนินงานในอนาคตของธุรกิจ</w:t>
      </w:r>
    </w:p>
    <w:p w14:paraId="48D3D0BC" w14:textId="37B919C4" w:rsidR="008C0762" w:rsidRPr="008C0762" w:rsidRDefault="0014758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1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5. ระบบสารสนเทศใดที่ใช้ในการวางแผนการขาย แผนการทำกำไรจากสินค้า</w:t>
      </w:r>
    </w:p>
    <w:p w14:paraId="00FBA5BA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ระบบสารสนเทศสำหรับพยากรณ์การขาย</w:t>
      </w:r>
    </w:p>
    <w:p w14:paraId="5111737C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ระบบสารสนเทศสำหรับการวางแผนกำไร</w:t>
      </w:r>
    </w:p>
    <w:p w14:paraId="25884E9E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ระบบสารสนเทศสำหรับการส่งเสริมการขาย</w:t>
      </w:r>
    </w:p>
    <w:p w14:paraId="793CB7EC" w14:textId="4B1DDF42" w:rsid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ไม่มีข้อใดถูก</w:t>
      </w:r>
      <w:r w:rsidRPr="008C0762">
        <w:rPr>
          <w:rFonts w:asciiTheme="majorBidi" w:eastAsia="Times New Roman" w:hAnsiTheme="majorBidi"/>
          <w:color w:val="auto"/>
          <w:sz w:val="32"/>
          <w:szCs w:val="32"/>
        </w:rPr>
        <w:t> </w:t>
      </w:r>
    </w:p>
    <w:p w14:paraId="540AB161" w14:textId="77777777" w:rsidR="00147582" w:rsidRPr="00147582" w:rsidRDefault="00147582" w:rsidP="00147582"/>
    <w:p w14:paraId="2968BF3D" w14:textId="531E43DA" w:rsidR="008C0762" w:rsidRPr="008C0762" w:rsidRDefault="0014758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lastRenderedPageBreak/>
        <w:t>1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6.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</w:rPr>
        <w:t> Financial Information Systems 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คือข้อใด</w:t>
      </w:r>
    </w:p>
    <w:p w14:paraId="327D4D38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ระบบสารสนเทศด้านการเงิน</w:t>
      </w:r>
    </w:p>
    <w:p w14:paraId="0C0830D1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ระบบสารสนเทศทางธุรกิจ</w:t>
      </w:r>
    </w:p>
    <w:p w14:paraId="314582BD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ระบบสารสนเทศด้านการตลาด</w:t>
      </w:r>
    </w:p>
    <w:p w14:paraId="52B56B12" w14:textId="77777777" w:rsidR="008C0762" w:rsidRPr="008C0762" w:rsidRDefault="008C0762" w:rsidP="00147582">
      <w:pPr>
        <w:pStyle w:val="2"/>
        <w:spacing w:before="0"/>
        <w:ind w:firstLine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ระบบสารสนเทศด้านทรัพยากรบุคคล</w:t>
      </w:r>
    </w:p>
    <w:p w14:paraId="14D96649" w14:textId="27FBC07E" w:rsidR="008C0762" w:rsidRPr="008C0762" w:rsidRDefault="0014758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/>
          <w:color w:val="auto"/>
          <w:sz w:val="32"/>
          <w:szCs w:val="32"/>
        </w:rPr>
        <w:t>1</w:t>
      </w:r>
      <w:bookmarkStart w:id="0" w:name="_GoBack"/>
      <w:bookmarkEnd w:id="0"/>
      <w:r w:rsidR="008C0762" w:rsidRPr="008C0762">
        <w:rPr>
          <w:rFonts w:asciiTheme="majorBidi" w:eastAsia="Times New Roman" w:hAnsiTheme="majorBidi"/>
          <w:color w:val="auto"/>
          <w:sz w:val="32"/>
          <w:szCs w:val="32"/>
        </w:rPr>
        <w:t>7</w:t>
      </w:r>
      <w:r w:rsidR="008C0762" w:rsidRPr="008C0762">
        <w:rPr>
          <w:rFonts w:asciiTheme="majorBidi" w:eastAsia="Times New Roman" w:hAnsiTheme="majorBidi" w:cs="Angsana New"/>
          <w:color w:val="auto"/>
          <w:sz w:val="32"/>
          <w:szCs w:val="32"/>
          <w:cs/>
        </w:rPr>
        <w:t>.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</w:rPr>
        <w:t> 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ข้อใดเป็นแหล่งข้อมูลสำคัญในการบริหารเงินขององค์กร</w:t>
      </w:r>
    </w:p>
    <w:p w14:paraId="7335C2B4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ข้อมูลจากการพยากรณ์</w:t>
      </w:r>
    </w:p>
    <w:p w14:paraId="707B5877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กลยุทธ์องค์กร</w:t>
      </w:r>
    </w:p>
    <w:p w14:paraId="46FDCEC8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ข้อมูลการดำเนินงาน</w:t>
      </w:r>
    </w:p>
    <w:p w14:paraId="11F2AABF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ถูกทุกข้อ</w:t>
      </w:r>
    </w:p>
    <w:p w14:paraId="258D1DEE" w14:textId="6DB3DB94" w:rsidR="008C0762" w:rsidRPr="008C0762" w:rsidRDefault="0014758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1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8. ข้อใดไม่ใช่แหล่งข้อมูลในการผลิตและการดำเนินงานขององค์กร</w:t>
      </w:r>
    </w:p>
    <w:p w14:paraId="31C2044F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ข้อมูลสินค้าคงคลัง</w:t>
      </w:r>
    </w:p>
    <w:p w14:paraId="7B2C2429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ข้อมูลการผลิต/การดำเนินงาน</w:t>
      </w:r>
    </w:p>
    <w:p w14:paraId="67743473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ข้อมูลภายนอก</w:t>
      </w:r>
    </w:p>
    <w:p w14:paraId="700D0DD8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ข้อมูลจากผู้ขายวัตถุดิบ</w:t>
      </w:r>
    </w:p>
    <w:p w14:paraId="3FD91127" w14:textId="55E28276" w:rsidR="008C0762" w:rsidRPr="008C0762" w:rsidRDefault="0014758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1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9.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</w:rPr>
        <w:t> Forecast 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หมายถึงข้อใด</w:t>
      </w:r>
    </w:p>
    <w:p w14:paraId="0573DE69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การจัดการด้านการเงิน</w:t>
      </w:r>
    </w:p>
    <w:p w14:paraId="4928226F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การพยากรณ์</w:t>
      </w:r>
    </w:p>
    <w:p w14:paraId="23BDD052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การปฏิบัติงาน</w:t>
      </w:r>
    </w:p>
    <w:p w14:paraId="43EDA504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การควบคุมทางการเงิน</w:t>
      </w:r>
    </w:p>
    <w:p w14:paraId="0EE07262" w14:textId="71E0BDE9" w:rsidR="008C0762" w:rsidRPr="008C0762" w:rsidRDefault="00147582" w:rsidP="008C0762">
      <w:pPr>
        <w:pStyle w:val="2"/>
        <w:spacing w:before="0"/>
        <w:rPr>
          <w:rFonts w:asciiTheme="majorBidi" w:eastAsia="Times New Roman" w:hAnsiTheme="majorBidi"/>
          <w:color w:val="auto"/>
          <w:sz w:val="32"/>
          <w:szCs w:val="32"/>
        </w:rPr>
      </w:pPr>
      <w:r>
        <w:rPr>
          <w:rFonts w:asciiTheme="majorBidi" w:eastAsia="Times New Roman" w:hAnsiTheme="majorBidi" w:hint="cs"/>
          <w:color w:val="auto"/>
          <w:sz w:val="32"/>
          <w:szCs w:val="32"/>
          <w:cs/>
        </w:rPr>
        <w:t>20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.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</w:rPr>
        <w:t>   Operation </w:t>
      </w:r>
      <w:r w:rsidR="008C0762"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หมายถึงข้อใด</w:t>
      </w:r>
    </w:p>
    <w:p w14:paraId="5390CA9B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ก. การจัดการด้านการเงิน</w:t>
      </w:r>
    </w:p>
    <w:p w14:paraId="74B96E34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ข. การพยากรณ์</w:t>
      </w:r>
    </w:p>
    <w:p w14:paraId="08C5AF30" w14:textId="77777777" w:rsidR="008C0762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ค. การปฏิบัติงาน</w:t>
      </w:r>
    </w:p>
    <w:p w14:paraId="4052CCF4" w14:textId="7514E195" w:rsidR="007B6959" w:rsidRPr="008C0762" w:rsidRDefault="008C0762" w:rsidP="00147582">
      <w:pPr>
        <w:pStyle w:val="2"/>
        <w:spacing w:before="0"/>
        <w:ind w:left="720"/>
        <w:rPr>
          <w:rFonts w:asciiTheme="majorBidi" w:eastAsia="Times New Roman" w:hAnsiTheme="majorBidi"/>
          <w:color w:val="auto"/>
          <w:sz w:val="32"/>
          <w:szCs w:val="32"/>
        </w:rPr>
      </w:pPr>
      <w:r w:rsidRPr="008C0762">
        <w:rPr>
          <w:rFonts w:asciiTheme="majorBidi" w:eastAsia="Times New Roman" w:hAnsiTheme="majorBidi"/>
          <w:color w:val="auto"/>
          <w:sz w:val="32"/>
          <w:szCs w:val="32"/>
          <w:cs/>
        </w:rPr>
        <w:t>ง. การควบคุมทางการเงิน</w:t>
      </w:r>
    </w:p>
    <w:sectPr w:rsidR="007B6959" w:rsidRPr="008C07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18973" w14:textId="77777777" w:rsidR="00D37974" w:rsidRDefault="00D37974" w:rsidP="00940CA9">
      <w:pPr>
        <w:spacing w:after="0" w:line="240" w:lineRule="auto"/>
      </w:pPr>
      <w:r>
        <w:separator/>
      </w:r>
    </w:p>
  </w:endnote>
  <w:endnote w:type="continuationSeparator" w:id="0">
    <w:p w14:paraId="690C50A0" w14:textId="77777777" w:rsidR="00D37974" w:rsidRDefault="00D37974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27A5A" w14:textId="77777777" w:rsidR="00D37974" w:rsidRDefault="00D37974" w:rsidP="00940CA9">
      <w:pPr>
        <w:spacing w:after="0" w:line="240" w:lineRule="auto"/>
      </w:pPr>
      <w:r>
        <w:separator/>
      </w:r>
    </w:p>
  </w:footnote>
  <w:footnote w:type="continuationSeparator" w:id="0">
    <w:p w14:paraId="7F1F38FA" w14:textId="77777777" w:rsidR="00D37974" w:rsidRDefault="00D37974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F2B"/>
    <w:multiLevelType w:val="hybridMultilevel"/>
    <w:tmpl w:val="9FA6484E"/>
    <w:lvl w:ilvl="0" w:tplc="89B2DC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62C12"/>
    <w:multiLevelType w:val="hybridMultilevel"/>
    <w:tmpl w:val="BC40710C"/>
    <w:lvl w:ilvl="0" w:tplc="F13069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68B0"/>
    <w:multiLevelType w:val="hybridMultilevel"/>
    <w:tmpl w:val="D1484972"/>
    <w:lvl w:ilvl="0" w:tplc="4F22478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E3F83"/>
    <w:multiLevelType w:val="hybridMultilevel"/>
    <w:tmpl w:val="5EC29C82"/>
    <w:lvl w:ilvl="0" w:tplc="DFAED97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7243B"/>
    <w:multiLevelType w:val="hybridMultilevel"/>
    <w:tmpl w:val="1E16B340"/>
    <w:lvl w:ilvl="0" w:tplc="0DF6EC1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5C93"/>
    <w:multiLevelType w:val="hybridMultilevel"/>
    <w:tmpl w:val="B3A07BEA"/>
    <w:lvl w:ilvl="0" w:tplc="8A348A1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95456"/>
    <w:multiLevelType w:val="hybridMultilevel"/>
    <w:tmpl w:val="C228ECBE"/>
    <w:lvl w:ilvl="0" w:tplc="F154CB3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6C3BC4"/>
    <w:multiLevelType w:val="hybridMultilevel"/>
    <w:tmpl w:val="C43A977A"/>
    <w:lvl w:ilvl="0" w:tplc="5394B3C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25B4C"/>
    <w:multiLevelType w:val="hybridMultilevel"/>
    <w:tmpl w:val="F7D89E10"/>
    <w:lvl w:ilvl="0" w:tplc="8116978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872D43"/>
    <w:multiLevelType w:val="hybridMultilevel"/>
    <w:tmpl w:val="A47A5B4E"/>
    <w:lvl w:ilvl="0" w:tplc="519E8B76">
      <w:start w:val="1"/>
      <w:numFmt w:val="decimal"/>
      <w:lvlText w:val="%1."/>
      <w:lvlJc w:val="left"/>
      <w:pPr>
        <w:ind w:left="1140" w:hanging="360"/>
      </w:pPr>
      <w:rPr>
        <w:rFonts w:ascii="Helvetica" w:eastAsiaTheme="minorHAnsi" w:hAnsi="Helvetica" w:cs="Helvetica" w:hint="default"/>
        <w:color w:val="1D212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5433CC5"/>
    <w:multiLevelType w:val="hybridMultilevel"/>
    <w:tmpl w:val="E5C420E0"/>
    <w:lvl w:ilvl="0" w:tplc="1FBCC8F4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C62A4"/>
    <w:multiLevelType w:val="hybridMultilevel"/>
    <w:tmpl w:val="A16E8132"/>
    <w:lvl w:ilvl="0" w:tplc="19728C2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E1533"/>
    <w:multiLevelType w:val="hybridMultilevel"/>
    <w:tmpl w:val="559A8956"/>
    <w:lvl w:ilvl="0" w:tplc="E3A849EC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17109C"/>
    <w:multiLevelType w:val="hybridMultilevel"/>
    <w:tmpl w:val="1916A62E"/>
    <w:lvl w:ilvl="0" w:tplc="443E7B50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D3F4F"/>
    <w:multiLevelType w:val="hybridMultilevel"/>
    <w:tmpl w:val="747AE490"/>
    <w:lvl w:ilvl="0" w:tplc="47C23B46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0C6B77"/>
    <w:rsid w:val="0014577F"/>
    <w:rsid w:val="00147582"/>
    <w:rsid w:val="00172818"/>
    <w:rsid w:val="001E53F5"/>
    <w:rsid w:val="001F5C72"/>
    <w:rsid w:val="00291962"/>
    <w:rsid w:val="002C3387"/>
    <w:rsid w:val="003956F6"/>
    <w:rsid w:val="003E4EB0"/>
    <w:rsid w:val="004265DE"/>
    <w:rsid w:val="00441CEA"/>
    <w:rsid w:val="00454534"/>
    <w:rsid w:val="0057781A"/>
    <w:rsid w:val="005B0BC9"/>
    <w:rsid w:val="005D248F"/>
    <w:rsid w:val="006671CA"/>
    <w:rsid w:val="00682E0F"/>
    <w:rsid w:val="006E787E"/>
    <w:rsid w:val="007627A1"/>
    <w:rsid w:val="00767A31"/>
    <w:rsid w:val="00791F7C"/>
    <w:rsid w:val="007B6959"/>
    <w:rsid w:val="007E092F"/>
    <w:rsid w:val="008C0762"/>
    <w:rsid w:val="008C5341"/>
    <w:rsid w:val="00927BF1"/>
    <w:rsid w:val="00940CA9"/>
    <w:rsid w:val="009C491C"/>
    <w:rsid w:val="00AA7434"/>
    <w:rsid w:val="00AB531A"/>
    <w:rsid w:val="00AF107D"/>
    <w:rsid w:val="00B21FDF"/>
    <w:rsid w:val="00C20B21"/>
    <w:rsid w:val="00C73E97"/>
    <w:rsid w:val="00CC72D6"/>
    <w:rsid w:val="00D036A9"/>
    <w:rsid w:val="00D37974"/>
    <w:rsid w:val="00D4195C"/>
    <w:rsid w:val="00D94AB3"/>
    <w:rsid w:val="00DA676B"/>
    <w:rsid w:val="00DD4B7B"/>
    <w:rsid w:val="00DE163C"/>
    <w:rsid w:val="00E141A9"/>
    <w:rsid w:val="00EC39F8"/>
    <w:rsid w:val="00F441A3"/>
    <w:rsid w:val="00F74914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C0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styleId="a8">
    <w:name w:val="Hyperlink"/>
    <w:basedOn w:val="a0"/>
    <w:uiPriority w:val="99"/>
    <w:semiHidden/>
    <w:unhideWhenUsed/>
    <w:rsid w:val="003E4EB0"/>
    <w:rPr>
      <w:color w:val="0000FF"/>
      <w:u w:val="single"/>
    </w:rPr>
  </w:style>
  <w:style w:type="character" w:customStyle="1" w:styleId="fonttest">
    <w:name w:val="font_test"/>
    <w:basedOn w:val="a0"/>
    <w:rsid w:val="003E4EB0"/>
  </w:style>
  <w:style w:type="character" w:styleId="a9">
    <w:name w:val="Strong"/>
    <w:basedOn w:val="a0"/>
    <w:uiPriority w:val="22"/>
    <w:qFormat/>
    <w:rsid w:val="003E4EB0"/>
    <w:rPr>
      <w:b/>
      <w:bCs/>
    </w:rPr>
  </w:style>
  <w:style w:type="character" w:customStyle="1" w:styleId="font-tt">
    <w:name w:val="font-tt"/>
    <w:basedOn w:val="a0"/>
    <w:rsid w:val="003E4EB0"/>
  </w:style>
  <w:style w:type="character" w:customStyle="1" w:styleId="fontmemu">
    <w:name w:val="fontmemu"/>
    <w:basedOn w:val="a0"/>
    <w:rsid w:val="003E4EB0"/>
  </w:style>
  <w:style w:type="paragraph" w:styleId="aa">
    <w:name w:val="Normal (Web)"/>
    <w:basedOn w:val="a"/>
    <w:uiPriority w:val="99"/>
    <w:semiHidden/>
    <w:unhideWhenUsed/>
    <w:rsid w:val="003E4E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DA676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E141A9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styleId="ab">
    <w:name w:val="Emphasis"/>
    <w:basedOn w:val="a0"/>
    <w:uiPriority w:val="20"/>
    <w:qFormat/>
    <w:rsid w:val="000C6B77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rsid w:val="008C076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2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1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00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59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0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49</cp:revision>
  <dcterms:created xsi:type="dcterms:W3CDTF">2018-06-19T03:27:00Z</dcterms:created>
  <dcterms:modified xsi:type="dcterms:W3CDTF">2018-06-27T07:37:00Z</dcterms:modified>
</cp:coreProperties>
</file>